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55C6" w:rsidRDefault="00A6586C">
      <w:r>
        <w:t>Modern Sanctuaries</w:t>
      </w:r>
    </w:p>
    <w:p w14:paraId="2A8C8112" w14:textId="77777777" w:rsidR="00C50E2D" w:rsidRDefault="00C50E2D"/>
    <w:p w14:paraId="00000003" w14:textId="1FEC8D5D" w:rsidR="00D955C6" w:rsidRDefault="00A6586C">
      <w:r>
        <w:t>Modern Sanctuaries exhibition aims to highlight how aspects of antiquity, which</w:t>
      </w:r>
      <w:r w:rsidR="00C50E2D">
        <w:t xml:space="preserve"> </w:t>
      </w:r>
      <w:r>
        <w:t>precisely touch upon human existential problems, are always capable of speaking</w:t>
      </w:r>
    </w:p>
    <w:p w14:paraId="00000004" w14:textId="61528C25" w:rsidR="00D955C6" w:rsidRDefault="00A6586C">
      <w:r>
        <w:t>about today through new groundbreaking forms.</w:t>
      </w:r>
      <w:r w:rsidR="001B26DC">
        <w:t xml:space="preserve"> Modernism </w:t>
      </w:r>
      <w:r w:rsidR="00BC5CF7">
        <w:t>delves into ancient forms to sp</w:t>
      </w:r>
      <w:r w:rsidR="003541D5">
        <w:t xml:space="preserve">eak universally. </w:t>
      </w:r>
    </w:p>
    <w:p w14:paraId="00000005" w14:textId="5DCBEEEC" w:rsidR="00D955C6" w:rsidRDefault="00A6586C">
      <w:r>
        <w:t>Lofos art project is proud to present Athens Sanctuary, a video installation in the form of a te</w:t>
      </w:r>
      <w:r w:rsidR="00370AF8">
        <w:t>t</w:t>
      </w:r>
      <w:r>
        <w:t>ra</w:t>
      </w:r>
      <w:r w:rsidR="00370AF8">
        <w:t>p</w:t>
      </w:r>
      <w:r>
        <w:t>tych, directed by the well-known American director of Greek origin Richard</w:t>
      </w:r>
    </w:p>
    <w:p w14:paraId="00000008" w14:textId="3270FE20" w:rsidR="00D955C6" w:rsidRDefault="00A6586C">
      <w:r>
        <w:t>Ledes and made in collaboration with interdisciplinary artist Alisha Trimble (aka Aliki Pavli), also of Greek origin and who choreographed the work, designed the costumes and</w:t>
      </w:r>
      <w:r w:rsidR="00B341DE">
        <w:t xml:space="preserve"> </w:t>
      </w:r>
      <w:r>
        <w:t>dances in it. “Athens Sanctuary” combines contemporary dance with original techno music</w:t>
      </w:r>
      <w:r w:rsidR="00B341DE">
        <w:t xml:space="preserve"> </w:t>
      </w:r>
      <w:r>
        <w:t>and is inspired by the tragedies Oedipus at Colonus by Sophocles and Eumenides by</w:t>
      </w:r>
      <w:r w:rsidR="00B341DE">
        <w:t xml:space="preserve"> </w:t>
      </w:r>
      <w:r>
        <w:t>Aeschylus.</w:t>
      </w:r>
    </w:p>
    <w:p w14:paraId="0000000F" w14:textId="36C7541E" w:rsidR="00D955C6" w:rsidRDefault="00A6586C">
      <w:r>
        <w:t>Both The Eumenides and Oedipus at Colonus have to do with the Stranger, a non-</w:t>
      </w:r>
      <w:r>
        <w:t>citizen being received into the polis of Athens; In the case of Orestes, in order to find</w:t>
      </w:r>
      <w:r w:rsidR="00B341DE">
        <w:t xml:space="preserve"> </w:t>
      </w:r>
      <w:r>
        <w:t>justice, and, in the case of Oedipus, in order to end years of exile and exclusion. In</w:t>
      </w:r>
      <w:r w:rsidR="00B341DE">
        <w:t xml:space="preserve"> </w:t>
      </w:r>
      <w:r>
        <w:t>the first play Orestes comes to Athens fleeing the Furies who seek vengeance for the</w:t>
      </w:r>
      <w:r w:rsidR="00FB5096">
        <w:t xml:space="preserve"> </w:t>
      </w:r>
      <w:r>
        <w:t>matricide he has committed and is provided a jury trial. In Oedipus at Colonus, the</w:t>
      </w:r>
      <w:r w:rsidR="00FB5096">
        <w:t xml:space="preserve"> </w:t>
      </w:r>
      <w:r>
        <w:t>blind figure of Oedipus who has been guided to Athens by his daughter Antigone,</w:t>
      </w:r>
      <w:r w:rsidR="00FB5096">
        <w:t xml:space="preserve"> </w:t>
      </w:r>
      <w:r>
        <w:t>after years of wandering in exile for parricide and incest, is offered sanctuary.</w:t>
      </w:r>
    </w:p>
    <w:p w14:paraId="00000013" w14:textId="25BD62AB" w:rsidR="00D955C6" w:rsidRDefault="00A6586C">
      <w:r>
        <w:t>Athens Sanctuary, by bringing together these two tragedies, underlines themes that</w:t>
      </w:r>
      <w:r w:rsidR="00FB5096">
        <w:t xml:space="preserve"> </w:t>
      </w:r>
      <w:r>
        <w:t>reveal the delusional quality of total segregation and exclusion as either a collective</w:t>
      </w:r>
      <w:r w:rsidR="00FB5096">
        <w:t xml:space="preserve"> </w:t>
      </w:r>
      <w:r>
        <w:t>or individual goal and, on the contrary, advocates for the necessity of acknowledging</w:t>
      </w:r>
      <w:r w:rsidR="00FB5096">
        <w:t xml:space="preserve"> </w:t>
      </w:r>
      <w:r>
        <w:t>alterity as an inalienable component of our individual and collective subjectivities.</w:t>
      </w:r>
    </w:p>
    <w:p w14:paraId="00000017" w14:textId="2C6CC6C0" w:rsidR="00D955C6" w:rsidRDefault="00A6586C">
      <w:r>
        <w:t>The relevance of this work becomes obvious in a period when war and genocide, in</w:t>
      </w:r>
      <w:r w:rsidR="00FB5096">
        <w:t xml:space="preserve"> </w:t>
      </w:r>
      <w:r>
        <w:t>addition to tens of thousands of victims (and indeed in the majority of children – to</w:t>
      </w:r>
      <w:r w:rsidR="00B9056F">
        <w:t xml:space="preserve"> </w:t>
      </w:r>
      <w:r>
        <w:t>the glory of progress) also give birth to hundreds of thousands of refugees, who are</w:t>
      </w:r>
      <w:r w:rsidR="00B9056F">
        <w:t xml:space="preserve"> </w:t>
      </w:r>
      <w:r>
        <w:t>treated with brutality and exclusion at the borders of modern fortresses.</w:t>
      </w:r>
    </w:p>
    <w:p w14:paraId="0000001C" w14:textId="32541DEC" w:rsidR="00D955C6" w:rsidRDefault="00A6586C">
      <w:r>
        <w:t>This video screening will be combined with an art exhibition that will bring together</w:t>
      </w:r>
      <w:r w:rsidR="00B9056F">
        <w:t xml:space="preserve"> </w:t>
      </w:r>
      <w:r>
        <w:t>art works, which do not use antiquity to confirm an ideology of Greek superiority,</w:t>
      </w:r>
      <w:r w:rsidR="00B9056F">
        <w:t xml:space="preserve"> </w:t>
      </w:r>
      <w:r>
        <w:t xml:space="preserve">but highlight its universality in the context of a groundbreaking modernism. </w:t>
      </w:r>
      <w:r w:rsidRPr="009E160F">
        <w:t>The</w:t>
      </w:r>
      <w:r w:rsidR="00B9056F" w:rsidRPr="009E160F">
        <w:t xml:space="preserve"> </w:t>
      </w:r>
      <w:r w:rsidRPr="009E160F">
        <w:t>exhibition</w:t>
      </w:r>
      <w:r>
        <w:t xml:space="preserve"> combines works of Vasso Katraki, Panos Sarafianos, Kostas Andreou,</w:t>
      </w:r>
      <w:r w:rsidR="009E160F">
        <w:t xml:space="preserve"> </w:t>
      </w:r>
      <w:r>
        <w:t>Mary Hatzinikoli, Theodoros Papagiannis, Vana Xenou</w:t>
      </w:r>
      <w:r w:rsidR="009E160F">
        <w:t xml:space="preserve">, </w:t>
      </w:r>
      <w:r>
        <w:t>Roubina Sarelakou</w:t>
      </w:r>
      <w:r w:rsidR="009E160F">
        <w:t xml:space="preserve"> and Efi Spilioti.</w:t>
      </w:r>
    </w:p>
    <w:p w14:paraId="0000001E" w14:textId="63367C3B" w:rsidR="00D955C6" w:rsidRDefault="00A6586C">
      <w:r>
        <w:t>The starting point for this exhibition is the works of the painter and teacher Panos</w:t>
      </w:r>
      <w:r w:rsidR="009E160F">
        <w:t xml:space="preserve"> </w:t>
      </w:r>
      <w:r>
        <w:t>Sarafianos, who worked at the National Archaeological Museum as an artist for the</w:t>
      </w:r>
    </w:p>
    <w:p w14:paraId="00000021" w14:textId="3AD5E62C" w:rsidR="00D955C6" w:rsidRDefault="00A6586C">
      <w:r>
        <w:t>restoration of ancient representations and reliefs. In a series of his works from</w:t>
      </w:r>
      <w:r w:rsidR="009E160F">
        <w:t xml:space="preserve"> </w:t>
      </w:r>
      <w:r>
        <w:t>1967-1968, he starts from the Boeotian tombstones but also from the colors of</w:t>
      </w:r>
      <w:r w:rsidR="009E160F">
        <w:t xml:space="preserve"> </w:t>
      </w:r>
      <w:r>
        <w:t>the white lekythons and creates a surprising movement on the abstract forms</w:t>
      </w:r>
    </w:p>
    <w:p w14:paraId="00000024" w14:textId="7C3351F6" w:rsidR="00D955C6" w:rsidRDefault="00A6586C">
      <w:r>
        <w:t>of the warriors, while ancient idols, geometric as well as neolithic, are the</w:t>
      </w:r>
      <w:r w:rsidR="00AC6901">
        <w:t xml:space="preserve"> </w:t>
      </w:r>
      <w:r>
        <w:t>source of inspiration for one of the most groundbreaking series of abstract</w:t>
      </w:r>
      <w:r w:rsidR="00AC6901">
        <w:t xml:space="preserve"> </w:t>
      </w:r>
      <w:r>
        <w:t>expressionism works, the ebony signs of a world of collective creation.</w:t>
      </w:r>
    </w:p>
    <w:p w14:paraId="00000028" w14:textId="77449CF3" w:rsidR="00D955C6" w:rsidRDefault="00A6586C">
      <w:r>
        <w:t>Vasso Katraki deeply studies the Cycladic idols, but also the masks of</w:t>
      </w:r>
      <w:r w:rsidR="00AC6901">
        <w:t xml:space="preserve"> </w:t>
      </w:r>
      <w:r>
        <w:t>ancient tragedy, and with her elongated abstract forms expresses all the</w:t>
      </w:r>
      <w:r w:rsidR="00AC6901">
        <w:t xml:space="preserve"> </w:t>
      </w:r>
      <w:r>
        <w:t>anxieties and rebellions of modern human being</w:t>
      </w:r>
      <w:r w:rsidR="00AC6901">
        <w:t>.</w:t>
      </w:r>
    </w:p>
    <w:p w14:paraId="0000002A" w14:textId="5F7A0A79" w:rsidR="00D955C6" w:rsidRDefault="00A6586C">
      <w:r>
        <w:t>Costas Andreou decomposes the form of the ancient</w:t>
      </w:r>
      <w:r w:rsidR="00AC6901">
        <w:t xml:space="preserve"> </w:t>
      </w:r>
      <w:r>
        <w:t>column introducing the void as</w:t>
      </w:r>
      <w:r w:rsidR="00AC6901">
        <w:t xml:space="preserve"> </w:t>
      </w:r>
      <w:r>
        <w:t>a building block of the modern expressionist sculpture, while transforming the form</w:t>
      </w:r>
    </w:p>
    <w:p w14:paraId="0000002B" w14:textId="71BAC4A0" w:rsidR="00D955C6" w:rsidRDefault="00A6586C">
      <w:r>
        <w:t>of the owl in a loving embrace</w:t>
      </w:r>
      <w:r w:rsidR="00EB79FB">
        <w:t>.</w:t>
      </w:r>
    </w:p>
    <w:p w14:paraId="0000002D" w14:textId="73EF336D" w:rsidR="00D955C6" w:rsidRDefault="00A6586C">
      <w:r>
        <w:t>Theodoros Papagiannis’ totems combines ancient forms with Epirus’ traditional folk</w:t>
      </w:r>
      <w:r w:rsidR="00EB79FB">
        <w:t xml:space="preserve"> </w:t>
      </w:r>
      <w:r>
        <w:t>art to symbolise the grandeur of the human survival during immigration and exile</w:t>
      </w:r>
      <w:r w:rsidR="00EB79FB">
        <w:t>, while his</w:t>
      </w:r>
      <w:r w:rsidR="00F956DC">
        <w:t xml:space="preserve"> </w:t>
      </w:r>
      <w:r w:rsidR="00EB79FB">
        <w:t xml:space="preserve"> couples </w:t>
      </w:r>
      <w:r w:rsidR="00A31F66">
        <w:t xml:space="preserve">praise eternal love </w:t>
      </w:r>
      <w:r w:rsidR="00F956DC">
        <w:t>even after death.</w:t>
      </w:r>
    </w:p>
    <w:p w14:paraId="00000030" w14:textId="22316D61" w:rsidR="00D955C6" w:rsidRDefault="00A6586C">
      <w:r>
        <w:t>With Mary Hatzinikoli</w:t>
      </w:r>
      <w:r w:rsidR="000A48B2">
        <w:t>’</w:t>
      </w:r>
      <w:r>
        <w:t>s large abstract ceramics, ancient Greek geometric</w:t>
      </w:r>
      <w:r w:rsidR="000A48B2">
        <w:t xml:space="preserve"> </w:t>
      </w:r>
      <w:r>
        <w:t>depictions acquire a life of their own and transform into self-existent beings.</w:t>
      </w:r>
      <w:r w:rsidR="000A48B2">
        <w:t xml:space="preserve"> </w:t>
      </w:r>
      <w:r>
        <w:t>Meanwhile her inspiration from ancient Greek forms led her to produce a</w:t>
      </w:r>
    </w:p>
    <w:p w14:paraId="00000033" w14:textId="7E96418E" w:rsidR="00D955C6" w:rsidRDefault="00A6586C">
      <w:r>
        <w:t>series of ceramic utilitarian objects</w:t>
      </w:r>
      <w:r w:rsidR="00D00C38">
        <w:t xml:space="preserve">, while </w:t>
      </w:r>
      <w:r>
        <w:t>Roubina Sarelakou, inspired by the ancient statues dress</w:t>
      </w:r>
    </w:p>
    <w:p w14:paraId="6C7FF241" w14:textId="77777777" w:rsidR="00136F58" w:rsidRDefault="00A6586C">
      <w:r>
        <w:t>pleats transforms them in dynamic autonomous forms</w:t>
      </w:r>
      <w:r w:rsidR="00136F58">
        <w:t>.</w:t>
      </w:r>
    </w:p>
    <w:p w14:paraId="00000037" w14:textId="27CFDDE2" w:rsidR="00D955C6" w:rsidRDefault="00A6586C">
      <w:r>
        <w:t xml:space="preserve"> Vana</w:t>
      </w:r>
      <w:r w:rsidR="00A71EE8">
        <w:t xml:space="preserve"> </w:t>
      </w:r>
      <w:r>
        <w:t>Xenou highlights that immersion in collective memory is the method for</w:t>
      </w:r>
      <w:r w:rsidR="00A71EE8">
        <w:t xml:space="preserve"> </w:t>
      </w:r>
      <w:r>
        <w:t>transforming the world and in this way an exhibition can be transformed into a</w:t>
      </w:r>
      <w:r w:rsidR="00A71EE8">
        <w:t xml:space="preserve"> </w:t>
      </w:r>
      <w:r>
        <w:t>modern mystagogy</w:t>
      </w:r>
      <w:r w:rsidR="00FE2C0C">
        <w:t xml:space="preserve"> and </w:t>
      </w:r>
    </w:p>
    <w:p w14:paraId="6522A19D" w14:textId="1A209D9E" w:rsidR="00663A7D" w:rsidRDefault="00663A7D">
      <w:r>
        <w:t xml:space="preserve">Efi Spilioti’s </w:t>
      </w:r>
      <w:r w:rsidR="00624FF3">
        <w:t xml:space="preserve">Sacred Veil </w:t>
      </w:r>
      <w:r w:rsidR="00BC5604">
        <w:t xml:space="preserve">of the goddess </w:t>
      </w:r>
      <w:r>
        <w:t>Athena</w:t>
      </w:r>
      <w:r w:rsidR="00BC5604">
        <w:t xml:space="preserve"> </w:t>
      </w:r>
      <w:r w:rsidR="001015DA">
        <w:t xml:space="preserve">transcends us in the realm </w:t>
      </w:r>
      <w:r w:rsidR="00D66B57">
        <w:t>of the</w:t>
      </w:r>
      <w:r w:rsidR="00440CC2">
        <w:t xml:space="preserve"> creational</w:t>
      </w:r>
      <w:r w:rsidR="00D66B57">
        <w:t xml:space="preserve"> Spirit</w:t>
      </w:r>
      <w:r w:rsidR="00440CC2">
        <w:t>.</w:t>
      </w:r>
    </w:p>
    <w:p w14:paraId="1C84D5DF" w14:textId="77777777" w:rsidR="00440CC2" w:rsidRDefault="00440CC2"/>
    <w:p w14:paraId="00000038" w14:textId="77777777" w:rsidR="00D955C6" w:rsidRDefault="00A6586C">
      <w:r>
        <w:t>Opening 28/6/2025 19:00</w:t>
      </w:r>
    </w:p>
    <w:p w14:paraId="00000039" w14:textId="77777777" w:rsidR="00D955C6" w:rsidRDefault="00A6586C">
      <w:r>
        <w:t>Duration 28/6-31/7 18:00-21:00 (Mondays closed)</w:t>
      </w:r>
    </w:p>
    <w:p w14:paraId="0000003A" w14:textId="77777777" w:rsidR="00D955C6" w:rsidRDefault="00A6586C">
      <w:r>
        <w:t>Lofos art project Velvendou 39 Kypseli</w:t>
      </w:r>
    </w:p>
    <w:p w14:paraId="0000003B" w14:textId="77777777" w:rsidR="00D955C6" w:rsidRDefault="00D955C6"/>
    <w:sectPr w:rsidR="00D955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C6"/>
    <w:rsid w:val="0008698D"/>
    <w:rsid w:val="000A48B2"/>
    <w:rsid w:val="001015DA"/>
    <w:rsid w:val="00136F58"/>
    <w:rsid w:val="001B26DC"/>
    <w:rsid w:val="003541D5"/>
    <w:rsid w:val="00370AF8"/>
    <w:rsid w:val="00440CC2"/>
    <w:rsid w:val="005A2C6C"/>
    <w:rsid w:val="006148D1"/>
    <w:rsid w:val="00624FF3"/>
    <w:rsid w:val="00663A7D"/>
    <w:rsid w:val="009E160F"/>
    <w:rsid w:val="00A31F66"/>
    <w:rsid w:val="00A6586C"/>
    <w:rsid w:val="00A71EE8"/>
    <w:rsid w:val="00AC6901"/>
    <w:rsid w:val="00B341DE"/>
    <w:rsid w:val="00B9056F"/>
    <w:rsid w:val="00BC5604"/>
    <w:rsid w:val="00BC5CF7"/>
    <w:rsid w:val="00C50E2D"/>
    <w:rsid w:val="00D00C38"/>
    <w:rsid w:val="00D66B57"/>
    <w:rsid w:val="00D955C6"/>
    <w:rsid w:val="00DC70B4"/>
    <w:rsid w:val="00EB79FB"/>
    <w:rsid w:val="00F956DC"/>
    <w:rsid w:val="00FB5096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8A850"/>
  <w15:docId w15:val="{20F54810-1AC4-3A4E-A647-43645918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dimitris sarafianos</cp:lastModifiedBy>
  <cp:revision>2</cp:revision>
  <dcterms:created xsi:type="dcterms:W3CDTF">2025-06-17T16:21:00Z</dcterms:created>
  <dcterms:modified xsi:type="dcterms:W3CDTF">2025-06-17T16:21:00Z</dcterms:modified>
</cp:coreProperties>
</file>